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95AC" w14:textId="77777777" w:rsidR="00C74C66" w:rsidRDefault="00C74C66" w:rsidP="000625CA">
      <w:pPr>
        <w:pStyle w:val="Footer"/>
        <w:rPr>
          <w:sz w:val="24"/>
          <w:szCs w:val="24"/>
        </w:rPr>
      </w:pPr>
    </w:p>
    <w:p w14:paraId="4EE30082" w14:textId="77777777" w:rsidR="00A31D91" w:rsidRPr="009A18D4" w:rsidRDefault="00A31D91" w:rsidP="000625CA">
      <w:pPr>
        <w:pStyle w:val="Footer"/>
        <w:rPr>
          <w:sz w:val="24"/>
          <w:szCs w:val="24"/>
        </w:rPr>
      </w:pPr>
    </w:p>
    <w:p w14:paraId="65EC0F46" w14:textId="77777777" w:rsidR="00A31D91" w:rsidRPr="000508CC" w:rsidRDefault="00A31D91" w:rsidP="00A31D91">
      <w:pPr>
        <w:jc w:val="center"/>
        <w:rPr>
          <w:rFonts w:ascii="Times New Roman" w:eastAsia="Times New Roman" w:hAnsi="Times New Roman"/>
          <w:sz w:val="24"/>
          <w:szCs w:val="24"/>
        </w:rPr>
      </w:pPr>
      <w:r w:rsidRPr="000508CC">
        <w:rPr>
          <w:rFonts w:ascii="Times New Roman" w:eastAsia="Times New Roman" w:hAnsi="Times New Roman"/>
          <w:b/>
          <w:bCs/>
          <w:color w:val="000000"/>
          <w:sz w:val="24"/>
          <w:szCs w:val="24"/>
        </w:rPr>
        <w:t>CAD I</w:t>
      </w:r>
    </w:p>
    <w:p w14:paraId="2C12EE76" w14:textId="77777777" w:rsidR="00A31D91" w:rsidRPr="000508CC" w:rsidRDefault="00A31D91" w:rsidP="00A31D91">
      <w:pPr>
        <w:rPr>
          <w:rFonts w:ascii="Times New Roman" w:eastAsia="Times New Roman" w:hAnsi="Times New Roman"/>
          <w:sz w:val="24"/>
          <w:szCs w:val="24"/>
        </w:rPr>
      </w:pPr>
      <w:r w:rsidRPr="000508CC">
        <w:rPr>
          <w:rFonts w:ascii="Times New Roman" w:eastAsia="Times New Roman" w:hAnsi="Times New Roman"/>
          <w:color w:val="000000"/>
          <w:sz w:val="24"/>
          <w:szCs w:val="24"/>
        </w:rPr>
        <w:t>CAD is a computer-aided design program that is used by a lot of professionals such as architects, interior designers, builders, plumbers, etc.  If you are one of these professionals that would like to learn this program, this class is for you.  This is an onsite, hands-on class that will introduce you to SketchUp.  During this course, you will learn to navigate the system and use the tools provided to create designs and shapes.  Pre-requisites: basic digital literacy skills and google.</w:t>
      </w:r>
    </w:p>
    <w:p w14:paraId="6D52EC45" w14:textId="77777777" w:rsidR="00A31D91" w:rsidRPr="000508CC" w:rsidRDefault="00A31D91" w:rsidP="00A31D91">
      <w:pPr>
        <w:rPr>
          <w:rFonts w:ascii="Times New Roman" w:eastAsia="Times New Roman" w:hAnsi="Times New Roman"/>
          <w:sz w:val="24"/>
          <w:szCs w:val="24"/>
        </w:rPr>
      </w:pPr>
    </w:p>
    <w:p w14:paraId="213F173E" w14:textId="77777777" w:rsidR="00A31D91" w:rsidRDefault="00A31D91" w:rsidP="00A31D91">
      <w:pPr>
        <w:rPr>
          <w:rFonts w:ascii="Times New Roman" w:eastAsia="Times New Roman" w:hAnsi="Times New Roman"/>
          <w:color w:val="000000"/>
          <w:sz w:val="24"/>
          <w:szCs w:val="24"/>
        </w:rPr>
      </w:pPr>
      <w:r w:rsidRPr="000508CC">
        <w:rPr>
          <w:rFonts w:ascii="Times New Roman" w:eastAsia="Times New Roman" w:hAnsi="Times New Roman"/>
          <w:color w:val="000000"/>
          <w:sz w:val="24"/>
          <w:szCs w:val="24"/>
        </w:rPr>
        <w:t>10/24/23 - 12/12/23 Tuesday 5:30-7:30pm</w:t>
      </w:r>
    </w:p>
    <w:p w14:paraId="4DFBADCB" w14:textId="1DDFB79D" w:rsidR="00A31D91" w:rsidRDefault="00A31D91" w:rsidP="00A31D91">
      <w:pPr>
        <w:rPr>
          <w:rFonts w:ascii="Times New Roman" w:eastAsia="Times New Roman" w:hAnsi="Times New Roman"/>
          <w:color w:val="000000"/>
          <w:sz w:val="24"/>
          <w:szCs w:val="24"/>
        </w:rPr>
      </w:pPr>
      <w:r>
        <w:rPr>
          <w:rFonts w:ascii="Times New Roman" w:eastAsia="Times New Roman" w:hAnsi="Times New Roman"/>
          <w:color w:val="000000"/>
          <w:sz w:val="24"/>
          <w:szCs w:val="24"/>
        </w:rPr>
        <w:t>Location: 6 Colonial Way, Machias – WCACE Office</w:t>
      </w:r>
    </w:p>
    <w:p w14:paraId="2BFB87A4" w14:textId="4D0A05F4" w:rsidR="00A31D91" w:rsidRPr="000508CC" w:rsidRDefault="00A31D91" w:rsidP="00A31D91">
      <w:pPr>
        <w:rPr>
          <w:rFonts w:ascii="Times New Roman" w:eastAsia="Times New Roman" w:hAnsi="Times New Roman"/>
          <w:sz w:val="24"/>
          <w:szCs w:val="24"/>
        </w:rPr>
      </w:pPr>
      <w:r>
        <w:rPr>
          <w:rFonts w:ascii="Times New Roman" w:eastAsia="Times New Roman" w:hAnsi="Times New Roman"/>
          <w:color w:val="000000"/>
          <w:sz w:val="24"/>
          <w:szCs w:val="24"/>
        </w:rPr>
        <w:t>Free Tuition</w:t>
      </w:r>
    </w:p>
    <w:p w14:paraId="0C6B68E3" w14:textId="77777777" w:rsidR="00A31D91" w:rsidRPr="000508CC" w:rsidRDefault="00A31D91" w:rsidP="00A31D91">
      <w:pPr>
        <w:spacing w:after="240"/>
        <w:rPr>
          <w:rFonts w:ascii="Times New Roman" w:eastAsia="Times New Roman" w:hAnsi="Times New Roman"/>
          <w:sz w:val="24"/>
          <w:szCs w:val="24"/>
        </w:rPr>
      </w:pPr>
    </w:p>
    <w:p w14:paraId="0FA38B42" w14:textId="77777777" w:rsidR="00A31D91" w:rsidRPr="000508CC" w:rsidRDefault="00A31D91" w:rsidP="00A31D91">
      <w:pPr>
        <w:jc w:val="center"/>
        <w:rPr>
          <w:rFonts w:ascii="Times New Roman" w:eastAsia="Times New Roman" w:hAnsi="Times New Roman"/>
          <w:sz w:val="24"/>
          <w:szCs w:val="24"/>
        </w:rPr>
      </w:pPr>
      <w:r w:rsidRPr="000508CC">
        <w:rPr>
          <w:rFonts w:ascii="Times New Roman" w:eastAsia="Times New Roman" w:hAnsi="Times New Roman"/>
          <w:b/>
          <w:bCs/>
          <w:color w:val="000000"/>
          <w:sz w:val="24"/>
          <w:szCs w:val="24"/>
        </w:rPr>
        <w:t>CAD II</w:t>
      </w:r>
    </w:p>
    <w:p w14:paraId="10221EB3" w14:textId="77777777" w:rsidR="00A31D91" w:rsidRPr="000508CC" w:rsidRDefault="00A31D91" w:rsidP="00A31D91">
      <w:pPr>
        <w:rPr>
          <w:rFonts w:ascii="Times New Roman" w:eastAsia="Times New Roman" w:hAnsi="Times New Roman"/>
          <w:sz w:val="24"/>
          <w:szCs w:val="24"/>
        </w:rPr>
      </w:pPr>
      <w:r w:rsidRPr="000508CC">
        <w:rPr>
          <w:rFonts w:ascii="Times New Roman" w:eastAsia="Times New Roman" w:hAnsi="Times New Roman"/>
          <w:color w:val="000000"/>
          <w:sz w:val="24"/>
          <w:szCs w:val="24"/>
        </w:rPr>
        <w:t>This class is a continuation of CAD I.  In this course you will perfect the skills that you learned in CAD I as well as to be introduced to some of the more advanced features.  By the end of the course, you will complete a project of your choosing.  Pre-requisite:  CAD 1</w:t>
      </w:r>
    </w:p>
    <w:p w14:paraId="08006397" w14:textId="77777777" w:rsidR="00A31D91" w:rsidRPr="000508CC" w:rsidRDefault="00A31D91" w:rsidP="00A31D91">
      <w:pPr>
        <w:rPr>
          <w:rFonts w:ascii="Times New Roman" w:eastAsia="Times New Roman" w:hAnsi="Times New Roman"/>
          <w:sz w:val="24"/>
          <w:szCs w:val="24"/>
        </w:rPr>
      </w:pPr>
    </w:p>
    <w:p w14:paraId="11F951EE" w14:textId="3118B2DA" w:rsidR="00A31D91" w:rsidRDefault="00A31D91" w:rsidP="00A31D91">
      <w:pPr>
        <w:rPr>
          <w:rFonts w:ascii="Times New Roman" w:eastAsia="Times New Roman" w:hAnsi="Times New Roman"/>
          <w:color w:val="000000"/>
          <w:sz w:val="24"/>
          <w:szCs w:val="24"/>
        </w:rPr>
      </w:pPr>
      <w:r w:rsidRPr="000508CC">
        <w:rPr>
          <w:rFonts w:ascii="Times New Roman" w:eastAsia="Times New Roman" w:hAnsi="Times New Roman"/>
          <w:color w:val="000000"/>
          <w:sz w:val="24"/>
          <w:szCs w:val="24"/>
        </w:rPr>
        <w:t>1/9/24 - 3/5/23 Tuesday 5:30 - 7:30pm</w:t>
      </w:r>
    </w:p>
    <w:p w14:paraId="7F7EF612" w14:textId="68211347" w:rsidR="00A31D91" w:rsidRDefault="00A31D91" w:rsidP="00A31D91">
      <w:pPr>
        <w:rPr>
          <w:rFonts w:ascii="Times New Roman" w:eastAsia="Times New Roman" w:hAnsi="Times New Roman"/>
          <w:color w:val="000000"/>
          <w:sz w:val="24"/>
          <w:szCs w:val="24"/>
        </w:rPr>
      </w:pPr>
      <w:r>
        <w:rPr>
          <w:rFonts w:ascii="Times New Roman" w:eastAsia="Times New Roman" w:hAnsi="Times New Roman"/>
          <w:color w:val="000000"/>
          <w:sz w:val="24"/>
          <w:szCs w:val="24"/>
        </w:rPr>
        <w:t>Location: 6 Colonial Way, Machias ----WCACE Office</w:t>
      </w:r>
    </w:p>
    <w:p w14:paraId="05028606" w14:textId="6629B760" w:rsidR="00A31D91" w:rsidRPr="000508CC" w:rsidRDefault="00A31D91" w:rsidP="00A31D91">
      <w:pPr>
        <w:rPr>
          <w:rFonts w:ascii="Times New Roman" w:eastAsia="Times New Roman" w:hAnsi="Times New Roman"/>
          <w:sz w:val="24"/>
          <w:szCs w:val="24"/>
        </w:rPr>
      </w:pPr>
      <w:r>
        <w:rPr>
          <w:rFonts w:ascii="Times New Roman" w:eastAsia="Times New Roman" w:hAnsi="Times New Roman"/>
          <w:color w:val="000000"/>
          <w:sz w:val="24"/>
          <w:szCs w:val="24"/>
        </w:rPr>
        <w:t>Free Tuition</w:t>
      </w:r>
    </w:p>
    <w:p w14:paraId="24C8C22C" w14:textId="77777777" w:rsidR="00A31D91" w:rsidRPr="000508CC" w:rsidRDefault="00A31D91" w:rsidP="00A31D91">
      <w:pPr>
        <w:spacing w:after="240"/>
        <w:rPr>
          <w:rFonts w:ascii="Times New Roman" w:eastAsia="Times New Roman" w:hAnsi="Times New Roman"/>
          <w:sz w:val="24"/>
          <w:szCs w:val="24"/>
        </w:rPr>
      </w:pPr>
    </w:p>
    <w:p w14:paraId="44CDD9FE" w14:textId="77777777" w:rsidR="00A31D91" w:rsidRPr="000508CC" w:rsidRDefault="00A31D91" w:rsidP="00A31D91">
      <w:pPr>
        <w:jc w:val="center"/>
        <w:rPr>
          <w:rFonts w:ascii="Times New Roman" w:eastAsia="Times New Roman" w:hAnsi="Times New Roman"/>
          <w:sz w:val="24"/>
          <w:szCs w:val="24"/>
        </w:rPr>
      </w:pPr>
      <w:r w:rsidRPr="000508CC">
        <w:rPr>
          <w:rFonts w:ascii="Times New Roman" w:eastAsia="Times New Roman" w:hAnsi="Times New Roman"/>
          <w:b/>
          <w:bCs/>
          <w:color w:val="000000"/>
          <w:sz w:val="24"/>
          <w:szCs w:val="24"/>
        </w:rPr>
        <w:t>CompTIA A</w:t>
      </w:r>
      <w:r w:rsidRPr="000508CC">
        <w:rPr>
          <w:rFonts w:ascii="Times New Roman" w:eastAsia="Times New Roman" w:hAnsi="Times New Roman"/>
          <w:color w:val="000000"/>
          <w:sz w:val="24"/>
          <w:szCs w:val="24"/>
        </w:rPr>
        <w:t>+</w:t>
      </w:r>
    </w:p>
    <w:p w14:paraId="2830AE1B" w14:textId="7E56BCD6" w:rsidR="00A31D91" w:rsidRPr="000508CC" w:rsidRDefault="00A31D91" w:rsidP="00A31D91">
      <w:pPr>
        <w:rPr>
          <w:rFonts w:ascii="Times New Roman" w:eastAsia="Times New Roman" w:hAnsi="Times New Roman"/>
          <w:sz w:val="24"/>
          <w:szCs w:val="24"/>
        </w:rPr>
      </w:pPr>
      <w:r w:rsidRPr="000508CC">
        <w:rPr>
          <w:rFonts w:ascii="Times New Roman" w:eastAsia="Times New Roman" w:hAnsi="Times New Roman"/>
          <w:color w:val="000000"/>
          <w:sz w:val="24"/>
          <w:szCs w:val="24"/>
        </w:rPr>
        <w:t>CompTIA A+ is an entry-level certification for PC computer service technicians. In this course, you will learn about setting up desktop and laptop computers and working with internal components of the computer.  You will also learn networking skills such as switch room interconnects, IP addressing and wireless interfacing of routers, switches and peripheral devices.  We will discuss printer installation including drivers and configurations.  These are just a few of the types of things that you will learn in this class.  There are many aspects of this program that you will learn that will be useful to develop your skills in the IT field. At the completion of this course, you will be able to test out of the lab-based certification and prepare you to take the CompTIA A+ national certification exam.  Classes will meet live via zoom on Monday and Wednesday with a recorded lecture on Fridays.</w:t>
      </w:r>
    </w:p>
    <w:p w14:paraId="6E940A90" w14:textId="77777777" w:rsidR="00A31D91" w:rsidRDefault="00A31D91" w:rsidP="00A31D91">
      <w:pPr>
        <w:rPr>
          <w:rFonts w:ascii="Times New Roman" w:eastAsia="Times New Roman" w:hAnsi="Times New Roman"/>
          <w:color w:val="000000"/>
          <w:sz w:val="24"/>
          <w:szCs w:val="24"/>
        </w:rPr>
      </w:pPr>
      <w:r w:rsidRPr="000508CC">
        <w:rPr>
          <w:rFonts w:ascii="Times New Roman" w:eastAsia="Times New Roman" w:hAnsi="Times New Roman"/>
          <w:color w:val="000000"/>
          <w:sz w:val="24"/>
          <w:szCs w:val="24"/>
        </w:rPr>
        <w:t>11/6/23 - 3/13/24 Monday/Wednesday 5:30 - 7:30pm</w:t>
      </w:r>
    </w:p>
    <w:p w14:paraId="6D5286E4" w14:textId="6787ABA3" w:rsidR="00A31D91" w:rsidRDefault="00A31D91" w:rsidP="00A31D91">
      <w:pPr>
        <w:rPr>
          <w:rFonts w:ascii="Times New Roman" w:eastAsia="Times New Roman" w:hAnsi="Times New Roman"/>
          <w:color w:val="000000"/>
          <w:sz w:val="24"/>
          <w:szCs w:val="24"/>
        </w:rPr>
      </w:pPr>
      <w:r>
        <w:rPr>
          <w:rFonts w:ascii="Times New Roman" w:eastAsia="Times New Roman" w:hAnsi="Times New Roman"/>
          <w:color w:val="000000"/>
          <w:sz w:val="24"/>
          <w:szCs w:val="24"/>
        </w:rPr>
        <w:t>Free Tuition</w:t>
      </w:r>
    </w:p>
    <w:p w14:paraId="0969276F" w14:textId="77777777" w:rsidR="00A31D91" w:rsidRDefault="00A31D91" w:rsidP="00A31D91">
      <w:pPr>
        <w:rPr>
          <w:rFonts w:ascii="Times New Roman" w:eastAsia="Times New Roman" w:hAnsi="Times New Roman"/>
          <w:color w:val="000000"/>
          <w:sz w:val="24"/>
          <w:szCs w:val="24"/>
        </w:rPr>
      </w:pPr>
    </w:p>
    <w:p w14:paraId="6B76250B" w14:textId="77777777" w:rsidR="00A31D91" w:rsidRDefault="00A31D91" w:rsidP="00A31D91">
      <w:pPr>
        <w:rPr>
          <w:rFonts w:ascii="Times New Roman" w:eastAsia="Times New Roman" w:hAnsi="Times New Roman"/>
          <w:color w:val="000000"/>
          <w:sz w:val="24"/>
          <w:szCs w:val="24"/>
        </w:rPr>
      </w:pPr>
    </w:p>
    <w:p w14:paraId="4C47BD81" w14:textId="77777777" w:rsidR="00A31D91" w:rsidRDefault="00A31D91" w:rsidP="00A31D91">
      <w:pPr>
        <w:rPr>
          <w:rFonts w:ascii="Times New Roman" w:eastAsia="Times New Roman" w:hAnsi="Times New Roman"/>
          <w:color w:val="000000"/>
          <w:sz w:val="24"/>
          <w:szCs w:val="24"/>
        </w:rPr>
      </w:pPr>
    </w:p>
    <w:p w14:paraId="6589DC6F" w14:textId="127613CD" w:rsidR="00A31D91" w:rsidRPr="00A31D91" w:rsidRDefault="00A31D91" w:rsidP="00A31D91">
      <w:pPr>
        <w:jc w:val="center"/>
        <w:rPr>
          <w:rFonts w:ascii="Times New Roman" w:hAnsi="Times New Roman"/>
          <w:color w:val="17365D"/>
          <w:sz w:val="24"/>
          <w:szCs w:val="24"/>
        </w:rPr>
      </w:pPr>
      <w:r w:rsidRPr="00A31D91">
        <w:rPr>
          <w:rFonts w:ascii="Times New Roman" w:eastAsia="Times New Roman" w:hAnsi="Times New Roman"/>
          <w:b/>
          <w:bCs/>
          <w:color w:val="000000"/>
          <w:sz w:val="24"/>
          <w:szCs w:val="24"/>
        </w:rPr>
        <w:lastRenderedPageBreak/>
        <w:t>CCMA</w:t>
      </w:r>
      <w:r>
        <w:rPr>
          <w:rFonts w:ascii="Times New Roman" w:eastAsia="Times New Roman" w:hAnsi="Times New Roman"/>
          <w:b/>
          <w:bCs/>
          <w:color w:val="000000"/>
          <w:sz w:val="24"/>
          <w:szCs w:val="24"/>
        </w:rPr>
        <w:t xml:space="preserve"> – Clinically Certified Medical Assistant</w:t>
      </w:r>
    </w:p>
    <w:p w14:paraId="56AB5A50" w14:textId="649F93D4" w:rsidR="00A31D91" w:rsidRDefault="00A31D91" w:rsidP="00A31D91">
      <w:pPr>
        <w:rPr>
          <w:rFonts w:ascii="Times New Roman" w:hAnsi="Times New Roman"/>
          <w:color w:val="222222"/>
          <w:sz w:val="24"/>
          <w:szCs w:val="24"/>
          <w:shd w:val="clear" w:color="auto" w:fill="FFFFFF"/>
        </w:rPr>
      </w:pPr>
      <w:r w:rsidRPr="00A31D91">
        <w:rPr>
          <w:rFonts w:ascii="Times New Roman" w:hAnsi="Times New Roman"/>
          <w:color w:val="17365D"/>
          <w:sz w:val="24"/>
          <w:szCs w:val="24"/>
        </w:rPr>
        <w:t xml:space="preserve"> </w:t>
      </w:r>
      <w:r w:rsidRPr="00A31D91">
        <w:rPr>
          <w:rFonts w:ascii="Times New Roman" w:hAnsi="Times New Roman"/>
          <w:color w:val="222222"/>
          <w:sz w:val="24"/>
          <w:szCs w:val="24"/>
          <w:shd w:val="clear" w:color="auto" w:fill="FFFFFF"/>
        </w:rPr>
        <w:t xml:space="preserve">Do you want to prepare for an exciting, challenging and rewarding career in healthcare? We train students to assist physicians by performing functions related to the clinical responsibilities of a medical office. Instructions includes preparing patients for examination and treatment, routine laboratory procedures, diagnostic testing, technical aspects of phlebotomy and the cardiac life cycle. Students will review important topics including medical terminology, Anatomy &amp; Physiology, electronic health records, medical billing and coding, phlebotomy, pharmacology, the proper use and administration of medications, taking and documenting vital signs, cardiology including proper EKG lead placements, professional workplace behavior, ethics and the legal aspects of healthcare. This program is offered as part of our Adult Education Workforce grants. Enrollment is an application process. Accepted students will work with Adult Education and partner programs to provide this course free of charge. Classes will be hybrid (onsite and online) with onsite labs at multiple locations. Upon successful completion of our program, students will be legible to take a national certification exam, and have an opportunity for job shadowing/externship. Interested students may request an application at </w:t>
      </w:r>
      <w:hyperlink r:id="rId7" w:history="1">
        <w:r w:rsidRPr="00A31D91">
          <w:rPr>
            <w:rStyle w:val="Hyperlink"/>
            <w:rFonts w:ascii="Times New Roman" w:hAnsi="Times New Roman"/>
            <w:sz w:val="24"/>
            <w:szCs w:val="24"/>
            <w:shd w:val="clear" w:color="auto" w:fill="FFFFFF"/>
          </w:rPr>
          <w:t>classes@aetc.us</w:t>
        </w:r>
      </w:hyperlink>
    </w:p>
    <w:p w14:paraId="601FB0F3" w14:textId="7FFF1384" w:rsidR="00C74C66" w:rsidRDefault="003D14E1" w:rsidP="00A31D91">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Class starts September 7th</w:t>
      </w:r>
      <w:r w:rsidR="00A31D91" w:rsidRPr="00A31D91">
        <w:rPr>
          <w:rFonts w:ascii="Times New Roman" w:hAnsi="Times New Roman"/>
          <w:color w:val="222222"/>
          <w:sz w:val="24"/>
          <w:szCs w:val="24"/>
          <w:shd w:val="clear" w:color="auto" w:fill="FFFFFF"/>
        </w:rPr>
        <w:t xml:space="preserve"> </w:t>
      </w:r>
    </w:p>
    <w:p w14:paraId="3901A2ED" w14:textId="77777777" w:rsidR="003D14E1" w:rsidRDefault="003D14E1" w:rsidP="003D14E1">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Monday, Wednesday, Thursday 5:30-9pm</w:t>
      </w:r>
    </w:p>
    <w:p w14:paraId="1A743408" w14:textId="513EAD80" w:rsidR="00A31D91" w:rsidRDefault="00A31D91" w:rsidP="00A31D91">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Labs start October 30</w:t>
      </w:r>
      <w:r w:rsidRPr="00A31D91">
        <w:rPr>
          <w:rFonts w:ascii="Times New Roman" w:hAnsi="Times New Roman"/>
          <w:color w:val="222222"/>
          <w:sz w:val="24"/>
          <w:szCs w:val="24"/>
          <w:shd w:val="clear" w:color="auto" w:fill="FFFFFF"/>
          <w:vertAlign w:val="superscript"/>
        </w:rPr>
        <w:t>th</w:t>
      </w:r>
    </w:p>
    <w:p w14:paraId="5BCFC1C6" w14:textId="58D01CAF" w:rsidR="00A31D91" w:rsidRPr="00A31D91" w:rsidRDefault="00A31D91" w:rsidP="00A31D91">
      <w:pPr>
        <w:rPr>
          <w:rFonts w:ascii="Times New Roman" w:hAnsi="Times New Roman"/>
          <w:color w:val="17365D"/>
          <w:sz w:val="24"/>
          <w:szCs w:val="24"/>
        </w:rPr>
      </w:pPr>
      <w:r>
        <w:rPr>
          <w:rFonts w:ascii="Times New Roman" w:hAnsi="Times New Roman"/>
          <w:color w:val="222222"/>
          <w:sz w:val="24"/>
          <w:szCs w:val="24"/>
          <w:shd w:val="clear" w:color="auto" w:fill="FFFFFF"/>
        </w:rPr>
        <w:t xml:space="preserve">Free </w:t>
      </w:r>
      <w:r w:rsidR="003D14E1">
        <w:rPr>
          <w:rFonts w:ascii="Times New Roman" w:hAnsi="Times New Roman"/>
          <w:color w:val="222222"/>
          <w:sz w:val="24"/>
          <w:szCs w:val="24"/>
          <w:shd w:val="clear" w:color="auto" w:fill="FFFFFF"/>
        </w:rPr>
        <w:t>Tuition</w:t>
      </w:r>
    </w:p>
    <w:p w14:paraId="3AD44B15" w14:textId="77777777" w:rsidR="008325F8" w:rsidRPr="00A31D91" w:rsidRDefault="008325F8" w:rsidP="000625CA">
      <w:pPr>
        <w:pStyle w:val="Footer"/>
        <w:rPr>
          <w:rFonts w:ascii="Times New Roman" w:hAnsi="Times New Roman"/>
          <w:color w:val="2F5496"/>
          <w:sz w:val="24"/>
          <w:szCs w:val="24"/>
        </w:rPr>
      </w:pPr>
      <w:r w:rsidRPr="00A31D91">
        <w:rPr>
          <w:rFonts w:ascii="Times New Roman" w:hAnsi="Times New Roman"/>
          <w:color w:val="17365D"/>
          <w:sz w:val="24"/>
          <w:szCs w:val="24"/>
        </w:rPr>
        <w:tab/>
      </w:r>
    </w:p>
    <w:p w14:paraId="7D513CE4" w14:textId="77777777" w:rsidR="000904D1" w:rsidRDefault="000904D1" w:rsidP="000904D1">
      <w:pPr>
        <w:shd w:val="clear" w:color="auto" w:fill="FFFFFF"/>
        <w:spacing w:after="300"/>
        <w:contextualSpacing/>
        <w:rPr>
          <w:rFonts w:eastAsia="Times New Roman" w:cs="Arial"/>
          <w:color w:val="333333"/>
          <w:sz w:val="24"/>
          <w:szCs w:val="24"/>
        </w:rPr>
      </w:pPr>
    </w:p>
    <w:p w14:paraId="3099F5FC" w14:textId="77777777" w:rsidR="00E9464B" w:rsidRPr="004C1F42" w:rsidRDefault="00E9464B" w:rsidP="004C1F42">
      <w:pPr>
        <w:jc w:val="both"/>
        <w:rPr>
          <w:sz w:val="20"/>
          <w:szCs w:val="20"/>
        </w:rPr>
      </w:pPr>
    </w:p>
    <w:sectPr w:rsidR="00E9464B" w:rsidRPr="004C1F42" w:rsidSect="0081458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FC7BE" w14:textId="77777777" w:rsidR="00453CC7" w:rsidRDefault="00453CC7" w:rsidP="0026091D">
      <w:r>
        <w:separator/>
      </w:r>
    </w:p>
  </w:endnote>
  <w:endnote w:type="continuationSeparator" w:id="0">
    <w:p w14:paraId="34979068" w14:textId="77777777" w:rsidR="00453CC7" w:rsidRDefault="00453CC7" w:rsidP="0026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0612" w14:textId="77777777" w:rsidR="00591714" w:rsidRDefault="000625CA" w:rsidP="000625CA">
    <w:pPr>
      <w:pStyle w:val="Footer"/>
      <w:rPr>
        <w:color w:val="17365D"/>
        <w:sz w:val="18"/>
        <w:szCs w:val="18"/>
      </w:rPr>
    </w:pPr>
    <w:r w:rsidRPr="005C0707">
      <w:rPr>
        <w:color w:val="17365D"/>
        <w:sz w:val="18"/>
        <w:szCs w:val="18"/>
      </w:rPr>
      <w:t>6 Colonial Way</w:t>
    </w:r>
    <w:r>
      <w:rPr>
        <w:color w:val="17365D"/>
        <w:sz w:val="18"/>
        <w:szCs w:val="18"/>
      </w:rPr>
      <w:t xml:space="preserve"> </w:t>
    </w:r>
  </w:p>
  <w:p w14:paraId="4B63C431" w14:textId="77777777" w:rsidR="000625CA" w:rsidRDefault="00591714" w:rsidP="000625CA">
    <w:pPr>
      <w:pStyle w:val="Footer"/>
      <w:rPr>
        <w:color w:val="17365D"/>
        <w:sz w:val="18"/>
        <w:szCs w:val="18"/>
      </w:rPr>
    </w:pPr>
    <w:r>
      <w:rPr>
        <w:color w:val="17365D"/>
        <w:sz w:val="18"/>
        <w:szCs w:val="18"/>
      </w:rPr>
      <w:t>PO Box 397</w:t>
    </w:r>
    <w:r w:rsidR="000625CA">
      <w:rPr>
        <w:color w:val="17365D"/>
        <w:sz w:val="18"/>
        <w:szCs w:val="18"/>
      </w:rPr>
      <w:t xml:space="preserve">                                    </w:t>
    </w:r>
    <w:r w:rsidR="00C74C66">
      <w:rPr>
        <w:color w:val="17365D"/>
        <w:sz w:val="18"/>
        <w:szCs w:val="18"/>
      </w:rPr>
      <w:t xml:space="preserve">                                  </w:t>
    </w:r>
    <w:r w:rsidR="000625CA">
      <w:rPr>
        <w:color w:val="17365D"/>
        <w:sz w:val="18"/>
        <w:szCs w:val="18"/>
      </w:rPr>
      <w:tab/>
    </w:r>
    <w:r w:rsidR="000625CA">
      <w:rPr>
        <w:color w:val="17365D"/>
        <w:sz w:val="18"/>
        <w:szCs w:val="18"/>
      </w:rPr>
      <w:tab/>
      <w:t>Phone: (207)255-4917</w:t>
    </w:r>
  </w:p>
  <w:p w14:paraId="4D6A7BF8" w14:textId="77777777" w:rsidR="000625CA" w:rsidRDefault="000625CA" w:rsidP="000625CA">
    <w:pPr>
      <w:pStyle w:val="Footer"/>
      <w:rPr>
        <w:color w:val="17365D"/>
        <w:sz w:val="18"/>
        <w:szCs w:val="18"/>
      </w:rPr>
    </w:pPr>
    <w:r>
      <w:rPr>
        <w:color w:val="17365D"/>
        <w:sz w:val="18"/>
        <w:szCs w:val="18"/>
      </w:rPr>
      <w:t>Machias, ME 04654</w:t>
    </w:r>
    <w:r>
      <w:rPr>
        <w:color w:val="17365D"/>
        <w:sz w:val="18"/>
        <w:szCs w:val="18"/>
      </w:rPr>
      <w:tab/>
    </w:r>
    <w:r>
      <w:rPr>
        <w:color w:val="17365D"/>
        <w:sz w:val="18"/>
        <w:szCs w:val="18"/>
      </w:rPr>
      <w:tab/>
    </w:r>
    <w:r w:rsidR="00591714">
      <w:rPr>
        <w:color w:val="17365D"/>
        <w:sz w:val="18"/>
        <w:szCs w:val="18"/>
      </w:rPr>
      <w:t>(207)370-4139</w:t>
    </w:r>
  </w:p>
  <w:p w14:paraId="0922AFB7" w14:textId="77777777" w:rsidR="000625CA" w:rsidRPr="004C1F42" w:rsidRDefault="00000000" w:rsidP="00C31E17">
    <w:pPr>
      <w:pStyle w:val="Footer"/>
      <w:tabs>
        <w:tab w:val="left" w:pos="3921"/>
      </w:tabs>
      <w:rPr>
        <w:color w:val="17365D"/>
        <w:sz w:val="18"/>
        <w:szCs w:val="18"/>
      </w:rPr>
    </w:pPr>
    <w:hyperlink r:id="rId1" w:history="1">
      <w:r w:rsidR="000625CA" w:rsidRPr="00F933B2">
        <w:rPr>
          <w:rStyle w:val="Hyperlink"/>
          <w:sz w:val="18"/>
          <w:szCs w:val="18"/>
        </w:rPr>
        <w:t>www.aetc.us</w:t>
      </w:r>
    </w:hyperlink>
    <w:r w:rsidR="000625CA">
      <w:rPr>
        <w:color w:val="17365D"/>
        <w:sz w:val="18"/>
        <w:szCs w:val="18"/>
      </w:rPr>
      <w:tab/>
    </w:r>
    <w:r w:rsidR="00C31E17">
      <w:rPr>
        <w:color w:val="17365D"/>
        <w:sz w:val="18"/>
        <w:szCs w:val="18"/>
      </w:rPr>
      <w:tab/>
    </w:r>
    <w:r w:rsidR="000625CA">
      <w:rPr>
        <w:color w:val="17365D"/>
        <w:sz w:val="18"/>
        <w:szCs w:val="18"/>
      </w:rPr>
      <w:tab/>
      <w:t>Email: classes@aetc.us</w:t>
    </w:r>
  </w:p>
  <w:p w14:paraId="12BBB20F" w14:textId="3FA5F120" w:rsidR="000625CA" w:rsidRDefault="00C74C66">
    <w:pPr>
      <w:pStyle w:val="Footer"/>
    </w:pPr>
    <w:r>
      <w:rPr>
        <w:color w:val="17365D"/>
        <w:sz w:val="18"/>
        <w:szCs w:val="18"/>
      </w:rPr>
      <w:tab/>
    </w:r>
    <w:r w:rsidR="00A645C3">
      <w:rPr>
        <w:noProof/>
        <w:color w:val="17365D"/>
        <w:sz w:val="18"/>
        <w:szCs w:val="18"/>
      </w:rPr>
      <w:drawing>
        <wp:inline distT="0" distB="0" distL="0" distR="0" wp14:anchorId="18F3B489" wp14:editId="3DFA1FE2">
          <wp:extent cx="2162175" cy="25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97B67" w14:textId="77777777" w:rsidR="00453CC7" w:rsidRDefault="00453CC7" w:rsidP="0026091D">
      <w:r>
        <w:separator/>
      </w:r>
    </w:p>
  </w:footnote>
  <w:footnote w:type="continuationSeparator" w:id="0">
    <w:p w14:paraId="48DF219F" w14:textId="77777777" w:rsidR="00453CC7" w:rsidRDefault="00453CC7" w:rsidP="00260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6ABA" w14:textId="013EC525" w:rsidR="00B940D8" w:rsidRPr="00B940D8" w:rsidRDefault="00FB1220" w:rsidP="00FB1220">
    <w:pPr>
      <w:pStyle w:val="Header"/>
      <w:jc w:val="center"/>
    </w:pPr>
    <w:r>
      <w:rPr>
        <w:noProof/>
      </w:rPr>
      <w:drawing>
        <wp:inline distT="0" distB="0" distL="0" distR="0" wp14:anchorId="601DC679" wp14:editId="44A02B70">
          <wp:extent cx="4562475" cy="126930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4585839" cy="12758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8"/>
    <w:lvl w:ilvl="0">
      <w:start w:val="1"/>
      <w:numFmt w:val="decimal"/>
      <w:lvlText w:val="%1."/>
      <w:lvlJc w:val="left"/>
      <w:pPr>
        <w:tabs>
          <w:tab w:val="num" w:pos="0"/>
        </w:tabs>
        <w:ind w:left="720" w:hanging="360"/>
      </w:pPr>
    </w:lvl>
    <w:lvl w:ilvl="1">
      <w:start w:val="2"/>
      <w:numFmt w:val="decimal"/>
      <w:lvlText w:val="%1.%2"/>
      <w:lvlJc w:val="left"/>
      <w:pPr>
        <w:tabs>
          <w:tab w:val="num" w:pos="0"/>
        </w:tabs>
        <w:ind w:left="1069" w:hanging="360"/>
      </w:pPr>
      <w:rPr>
        <w:b/>
      </w:rPr>
    </w:lvl>
    <w:lvl w:ilvl="2">
      <w:start w:val="1"/>
      <w:numFmt w:val="decimal"/>
      <w:lvlText w:val="%1.%2.%3"/>
      <w:lvlJc w:val="left"/>
      <w:pPr>
        <w:tabs>
          <w:tab w:val="num" w:pos="0"/>
        </w:tabs>
        <w:ind w:left="1778" w:hanging="720"/>
      </w:pPr>
      <w:rPr>
        <w:b/>
      </w:rPr>
    </w:lvl>
    <w:lvl w:ilvl="3">
      <w:start w:val="1"/>
      <w:numFmt w:val="decimal"/>
      <w:lvlText w:val="%1.%2.%3.%4"/>
      <w:lvlJc w:val="left"/>
      <w:pPr>
        <w:tabs>
          <w:tab w:val="num" w:pos="0"/>
        </w:tabs>
        <w:ind w:left="2127" w:hanging="720"/>
      </w:pPr>
      <w:rPr>
        <w:b/>
      </w:rPr>
    </w:lvl>
    <w:lvl w:ilvl="4">
      <w:start w:val="1"/>
      <w:numFmt w:val="decimal"/>
      <w:lvlText w:val="%1.%2.%3.%4.%5"/>
      <w:lvlJc w:val="left"/>
      <w:pPr>
        <w:tabs>
          <w:tab w:val="num" w:pos="0"/>
        </w:tabs>
        <w:ind w:left="2836" w:hanging="1080"/>
      </w:pPr>
      <w:rPr>
        <w:b/>
      </w:rPr>
    </w:lvl>
    <w:lvl w:ilvl="5">
      <w:start w:val="1"/>
      <w:numFmt w:val="decimal"/>
      <w:lvlText w:val="%1.%2.%3.%4.%5.%6"/>
      <w:lvlJc w:val="left"/>
      <w:pPr>
        <w:tabs>
          <w:tab w:val="num" w:pos="0"/>
        </w:tabs>
        <w:ind w:left="3185" w:hanging="1080"/>
      </w:pPr>
      <w:rPr>
        <w:b/>
      </w:rPr>
    </w:lvl>
    <w:lvl w:ilvl="6">
      <w:start w:val="1"/>
      <w:numFmt w:val="decimal"/>
      <w:lvlText w:val="%1.%2.%3.%4.%5.%6.%7"/>
      <w:lvlJc w:val="left"/>
      <w:pPr>
        <w:tabs>
          <w:tab w:val="num" w:pos="0"/>
        </w:tabs>
        <w:ind w:left="3894" w:hanging="1440"/>
      </w:pPr>
      <w:rPr>
        <w:b/>
      </w:rPr>
    </w:lvl>
    <w:lvl w:ilvl="7">
      <w:start w:val="1"/>
      <w:numFmt w:val="decimal"/>
      <w:lvlText w:val="%1.%2.%3.%4.%5.%6.%7.%8"/>
      <w:lvlJc w:val="left"/>
      <w:pPr>
        <w:tabs>
          <w:tab w:val="num" w:pos="0"/>
        </w:tabs>
        <w:ind w:left="4243" w:hanging="1440"/>
      </w:pPr>
      <w:rPr>
        <w:b/>
      </w:rPr>
    </w:lvl>
    <w:lvl w:ilvl="8">
      <w:start w:val="1"/>
      <w:numFmt w:val="decimal"/>
      <w:lvlText w:val="%1.%2.%3.%4.%5.%6.%7.%8.%9"/>
      <w:lvlJc w:val="left"/>
      <w:pPr>
        <w:tabs>
          <w:tab w:val="num" w:pos="0"/>
        </w:tabs>
        <w:ind w:left="4592" w:hanging="1440"/>
      </w:pPr>
      <w:rPr>
        <w:b/>
      </w:rPr>
    </w:lvl>
  </w:abstractNum>
  <w:abstractNum w:abstractNumId="1" w15:restartNumberingAfterBreak="0">
    <w:nsid w:val="00000004"/>
    <w:multiLevelType w:val="singleLevel"/>
    <w:tmpl w:val="00000004"/>
    <w:name w:val="WW8Num14"/>
    <w:lvl w:ilvl="0">
      <w:start w:val="1"/>
      <w:numFmt w:val="lowerLetter"/>
      <w:lvlText w:val="%1.)"/>
      <w:lvlJc w:val="left"/>
      <w:pPr>
        <w:tabs>
          <w:tab w:val="num" w:pos="0"/>
        </w:tabs>
        <w:ind w:left="1429" w:hanging="360"/>
      </w:pPr>
    </w:lvl>
  </w:abstractNum>
  <w:abstractNum w:abstractNumId="2" w15:restartNumberingAfterBreak="0">
    <w:nsid w:val="19BE30E2"/>
    <w:multiLevelType w:val="hybridMultilevel"/>
    <w:tmpl w:val="B01EF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45E47"/>
    <w:multiLevelType w:val="hybridMultilevel"/>
    <w:tmpl w:val="61E4CA0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FA2ACF"/>
    <w:multiLevelType w:val="hybridMultilevel"/>
    <w:tmpl w:val="8B360190"/>
    <w:lvl w:ilvl="0" w:tplc="04090019">
      <w:start w:val="1"/>
      <w:numFmt w:val="lowerLetter"/>
      <w:lvlText w:val="%1."/>
      <w:lvlJc w:val="left"/>
      <w:pPr>
        <w:ind w:left="1069" w:hanging="360"/>
      </w:pPr>
      <w:rPr>
        <w:rFonts w:hint="default"/>
      </w:rPr>
    </w:lvl>
    <w:lvl w:ilvl="1" w:tplc="04090001">
      <w:start w:val="1"/>
      <w:numFmt w:val="bullet"/>
      <w:lvlText w:val=""/>
      <w:lvlJc w:val="left"/>
      <w:pPr>
        <w:ind w:left="1789" w:hanging="360"/>
      </w:pPr>
      <w:rPr>
        <w:rFonts w:ascii="Symbol" w:hAnsi="Symbol"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9C818C7"/>
    <w:multiLevelType w:val="hybridMultilevel"/>
    <w:tmpl w:val="A33EF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87AB6"/>
    <w:multiLevelType w:val="multilevel"/>
    <w:tmpl w:val="09320E1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592" w:hanging="1440"/>
      </w:pPr>
      <w:rPr>
        <w:rFonts w:hint="default"/>
        <w:b/>
      </w:rPr>
    </w:lvl>
  </w:abstractNum>
  <w:abstractNum w:abstractNumId="7" w15:restartNumberingAfterBreak="0">
    <w:nsid w:val="2DDD2C02"/>
    <w:multiLevelType w:val="hybridMultilevel"/>
    <w:tmpl w:val="FB78C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A921BA"/>
    <w:multiLevelType w:val="multilevel"/>
    <w:tmpl w:val="47D063D6"/>
    <w:lvl w:ilvl="0">
      <w:start w:val="1"/>
      <w:numFmt w:val="decimal"/>
      <w:lvlText w:val="%1."/>
      <w:lvlJc w:val="left"/>
      <w:pPr>
        <w:tabs>
          <w:tab w:val="num" w:pos="720"/>
        </w:tabs>
        <w:ind w:left="432" w:hanging="432"/>
      </w:pPr>
      <w:rPr>
        <w:rFonts w:cs="Times New Roman" w:hint="default"/>
        <w:b/>
      </w:rPr>
    </w:lvl>
    <w:lvl w:ilvl="1">
      <w:start w:val="1"/>
      <w:numFmt w:val="lowerLetter"/>
      <w:lvlText w:val="%2."/>
      <w:lvlJc w:val="left"/>
      <w:pPr>
        <w:tabs>
          <w:tab w:val="num" w:pos="1152"/>
        </w:tabs>
        <w:ind w:left="864" w:hanging="432"/>
      </w:pPr>
      <w:rPr>
        <w:rFonts w:cs="Times New Roman" w:hint="default"/>
      </w:rPr>
    </w:lvl>
    <w:lvl w:ilvl="2">
      <w:start w:val="1"/>
      <w:numFmt w:val="decimal"/>
      <w:isLgl/>
      <w:lvlText w:val="%1.%2.%3"/>
      <w:lvlJc w:val="left"/>
      <w:pPr>
        <w:tabs>
          <w:tab w:val="num" w:pos="1584"/>
        </w:tabs>
        <w:ind w:left="1296" w:hanging="432"/>
      </w:pPr>
      <w:rPr>
        <w:rFonts w:cs="Times New Roman" w:hint="default"/>
      </w:rPr>
    </w:lvl>
    <w:lvl w:ilvl="3">
      <w:start w:val="1"/>
      <w:numFmt w:val="decimal"/>
      <w:isLgl/>
      <w:lvlText w:val="%1.%2.%3.%4"/>
      <w:lvlJc w:val="left"/>
      <w:pPr>
        <w:tabs>
          <w:tab w:val="num" w:pos="2016"/>
        </w:tabs>
        <w:ind w:left="1728" w:hanging="432"/>
      </w:pPr>
      <w:rPr>
        <w:rFonts w:cs="Times New Roman" w:hint="default"/>
      </w:rPr>
    </w:lvl>
    <w:lvl w:ilvl="4">
      <w:start w:val="1"/>
      <w:numFmt w:val="decimal"/>
      <w:isLgl/>
      <w:lvlText w:val="%1.%2.%3.%4.%5"/>
      <w:lvlJc w:val="left"/>
      <w:pPr>
        <w:tabs>
          <w:tab w:val="num" w:pos="2448"/>
        </w:tabs>
        <w:ind w:left="2160" w:hanging="432"/>
      </w:pPr>
      <w:rPr>
        <w:rFonts w:cs="Times New Roman" w:hint="default"/>
      </w:rPr>
    </w:lvl>
    <w:lvl w:ilvl="5">
      <w:start w:val="1"/>
      <w:numFmt w:val="decimal"/>
      <w:isLgl/>
      <w:lvlText w:val="%1.%2.%3.%4.%5.%6"/>
      <w:lvlJc w:val="left"/>
      <w:pPr>
        <w:tabs>
          <w:tab w:val="num" w:pos="2880"/>
        </w:tabs>
        <w:ind w:left="2592" w:hanging="432"/>
      </w:pPr>
      <w:rPr>
        <w:rFonts w:cs="Times New Roman" w:hint="default"/>
      </w:rPr>
    </w:lvl>
    <w:lvl w:ilvl="6">
      <w:start w:val="1"/>
      <w:numFmt w:val="decimal"/>
      <w:isLgl/>
      <w:lvlText w:val="%1.%2.%3.%4.%5.%6.%7"/>
      <w:lvlJc w:val="left"/>
      <w:pPr>
        <w:tabs>
          <w:tab w:val="num" w:pos="3312"/>
        </w:tabs>
        <w:ind w:left="3024" w:hanging="432"/>
      </w:pPr>
      <w:rPr>
        <w:rFonts w:cs="Times New Roman" w:hint="default"/>
      </w:rPr>
    </w:lvl>
    <w:lvl w:ilvl="7">
      <w:start w:val="1"/>
      <w:numFmt w:val="decimal"/>
      <w:isLgl/>
      <w:lvlText w:val="%1.%2.%3.%4.%5.%6.%7.%8"/>
      <w:lvlJc w:val="left"/>
      <w:pPr>
        <w:tabs>
          <w:tab w:val="num" w:pos="3744"/>
        </w:tabs>
        <w:ind w:left="3456" w:hanging="432"/>
      </w:pPr>
      <w:rPr>
        <w:rFonts w:cs="Times New Roman" w:hint="default"/>
      </w:rPr>
    </w:lvl>
    <w:lvl w:ilvl="8">
      <w:start w:val="1"/>
      <w:numFmt w:val="decimal"/>
      <w:isLgl/>
      <w:lvlText w:val="%1.%2.%3.%4.%5.%6.%7.%8.%9"/>
      <w:lvlJc w:val="left"/>
      <w:pPr>
        <w:tabs>
          <w:tab w:val="num" w:pos="4176"/>
        </w:tabs>
        <w:ind w:left="3888" w:hanging="432"/>
      </w:pPr>
      <w:rPr>
        <w:rFonts w:cs="Times New Roman" w:hint="default"/>
      </w:rPr>
    </w:lvl>
  </w:abstractNum>
  <w:abstractNum w:abstractNumId="9" w15:restartNumberingAfterBreak="0">
    <w:nsid w:val="43001C21"/>
    <w:multiLevelType w:val="multilevel"/>
    <w:tmpl w:val="ACA606F6"/>
    <w:lvl w:ilvl="0">
      <w:start w:val="1"/>
      <w:numFmt w:val="decimal"/>
      <w:lvlText w:val="%1."/>
      <w:lvlJc w:val="left"/>
      <w:pPr>
        <w:tabs>
          <w:tab w:val="num" w:pos="720"/>
        </w:tabs>
        <w:ind w:left="720" w:hanging="360"/>
      </w:pPr>
      <w:rPr>
        <w:rFonts w:hint="default"/>
        <w:b/>
      </w:rPr>
    </w:lvl>
    <w:lvl w:ilv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0" w15:restartNumberingAfterBreak="0">
    <w:nsid w:val="53FD45BC"/>
    <w:multiLevelType w:val="multilevel"/>
    <w:tmpl w:val="10EC7E5A"/>
    <w:lvl w:ilvl="0">
      <w:start w:val="1"/>
      <w:numFmt w:val="decimal"/>
      <w:lvlText w:val="%1."/>
      <w:lvlJc w:val="left"/>
      <w:pPr>
        <w:tabs>
          <w:tab w:val="num" w:pos="990"/>
        </w:tabs>
        <w:ind w:left="990" w:hanging="360"/>
      </w:pPr>
      <w:rPr>
        <w:b w:val="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714B5D"/>
    <w:multiLevelType w:val="hybridMultilevel"/>
    <w:tmpl w:val="0EBA6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1217B"/>
    <w:multiLevelType w:val="hybridMultilevel"/>
    <w:tmpl w:val="DE98FB96"/>
    <w:lvl w:ilvl="0" w:tplc="35CE79D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1525441824">
    <w:abstractNumId w:val="6"/>
  </w:num>
  <w:num w:numId="2" w16cid:durableId="2034569396">
    <w:abstractNumId w:val="12"/>
  </w:num>
  <w:num w:numId="3" w16cid:durableId="55514854">
    <w:abstractNumId w:val="3"/>
  </w:num>
  <w:num w:numId="4" w16cid:durableId="486095318">
    <w:abstractNumId w:val="4"/>
  </w:num>
  <w:num w:numId="5" w16cid:durableId="443813287">
    <w:abstractNumId w:val="0"/>
  </w:num>
  <w:num w:numId="6" w16cid:durableId="831794660">
    <w:abstractNumId w:val="1"/>
  </w:num>
  <w:num w:numId="7" w16cid:durableId="1689526159">
    <w:abstractNumId w:val="11"/>
  </w:num>
  <w:num w:numId="8" w16cid:durableId="1751393165">
    <w:abstractNumId w:val="5"/>
  </w:num>
  <w:num w:numId="9" w16cid:durableId="1567648322">
    <w:abstractNumId w:val="2"/>
  </w:num>
  <w:num w:numId="10" w16cid:durableId="1307196804">
    <w:abstractNumId w:val="9"/>
  </w:num>
  <w:num w:numId="11" w16cid:durableId="459107028">
    <w:abstractNumId w:val="7"/>
  </w:num>
  <w:num w:numId="12" w16cid:durableId="1948846337">
    <w:abstractNumId w:val="8"/>
  </w:num>
  <w:num w:numId="13" w16cid:durableId="388664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91D"/>
    <w:rsid w:val="00005EC4"/>
    <w:rsid w:val="0002563D"/>
    <w:rsid w:val="000625CA"/>
    <w:rsid w:val="000876DD"/>
    <w:rsid w:val="000904D1"/>
    <w:rsid w:val="000B7D0D"/>
    <w:rsid w:val="000C3BB0"/>
    <w:rsid w:val="000C4B7C"/>
    <w:rsid w:val="000E194A"/>
    <w:rsid w:val="00115115"/>
    <w:rsid w:val="0012407D"/>
    <w:rsid w:val="001A57F3"/>
    <w:rsid w:val="001B4554"/>
    <w:rsid w:val="001E41BE"/>
    <w:rsid w:val="00207BCC"/>
    <w:rsid w:val="00221B33"/>
    <w:rsid w:val="002310D2"/>
    <w:rsid w:val="002443A3"/>
    <w:rsid w:val="0026091D"/>
    <w:rsid w:val="00277F4E"/>
    <w:rsid w:val="002950AB"/>
    <w:rsid w:val="002B3550"/>
    <w:rsid w:val="002B4E8C"/>
    <w:rsid w:val="00312397"/>
    <w:rsid w:val="00323009"/>
    <w:rsid w:val="00345411"/>
    <w:rsid w:val="003562F2"/>
    <w:rsid w:val="003A1C58"/>
    <w:rsid w:val="003B3DE2"/>
    <w:rsid w:val="003D14E1"/>
    <w:rsid w:val="003D4C57"/>
    <w:rsid w:val="003F2A1E"/>
    <w:rsid w:val="00426BBF"/>
    <w:rsid w:val="00446EC9"/>
    <w:rsid w:val="00453CC7"/>
    <w:rsid w:val="0046165B"/>
    <w:rsid w:val="00484BDB"/>
    <w:rsid w:val="004912D6"/>
    <w:rsid w:val="00491316"/>
    <w:rsid w:val="00492DFF"/>
    <w:rsid w:val="004A2FFF"/>
    <w:rsid w:val="004A5D2C"/>
    <w:rsid w:val="004C1F42"/>
    <w:rsid w:val="00557791"/>
    <w:rsid w:val="00575BEE"/>
    <w:rsid w:val="0058320E"/>
    <w:rsid w:val="00591714"/>
    <w:rsid w:val="005A0120"/>
    <w:rsid w:val="005A24D1"/>
    <w:rsid w:val="005C0707"/>
    <w:rsid w:val="005F5353"/>
    <w:rsid w:val="005F7A8D"/>
    <w:rsid w:val="006229AC"/>
    <w:rsid w:val="00630D36"/>
    <w:rsid w:val="00632B7B"/>
    <w:rsid w:val="00640F93"/>
    <w:rsid w:val="00690267"/>
    <w:rsid w:val="006B3CDC"/>
    <w:rsid w:val="006C28A6"/>
    <w:rsid w:val="006E0997"/>
    <w:rsid w:val="006E17CD"/>
    <w:rsid w:val="006E2454"/>
    <w:rsid w:val="006F039D"/>
    <w:rsid w:val="007008FB"/>
    <w:rsid w:val="00730A05"/>
    <w:rsid w:val="00740BA1"/>
    <w:rsid w:val="007859BE"/>
    <w:rsid w:val="007B2516"/>
    <w:rsid w:val="007D2266"/>
    <w:rsid w:val="00800EE5"/>
    <w:rsid w:val="00814587"/>
    <w:rsid w:val="00817020"/>
    <w:rsid w:val="008222F5"/>
    <w:rsid w:val="008325F8"/>
    <w:rsid w:val="00853F36"/>
    <w:rsid w:val="0086568A"/>
    <w:rsid w:val="00871D05"/>
    <w:rsid w:val="0088271A"/>
    <w:rsid w:val="0088364C"/>
    <w:rsid w:val="00886308"/>
    <w:rsid w:val="00886402"/>
    <w:rsid w:val="008B70B3"/>
    <w:rsid w:val="008D6357"/>
    <w:rsid w:val="008E7202"/>
    <w:rsid w:val="008F01FE"/>
    <w:rsid w:val="009142B4"/>
    <w:rsid w:val="00915FE5"/>
    <w:rsid w:val="009865A8"/>
    <w:rsid w:val="009A18D4"/>
    <w:rsid w:val="009B79CA"/>
    <w:rsid w:val="009C1A0E"/>
    <w:rsid w:val="009C21D3"/>
    <w:rsid w:val="009C7998"/>
    <w:rsid w:val="009E6963"/>
    <w:rsid w:val="009F11FC"/>
    <w:rsid w:val="00A053B8"/>
    <w:rsid w:val="00A20F45"/>
    <w:rsid w:val="00A220B0"/>
    <w:rsid w:val="00A302F6"/>
    <w:rsid w:val="00A31D91"/>
    <w:rsid w:val="00A36915"/>
    <w:rsid w:val="00A62E63"/>
    <w:rsid w:val="00A645C3"/>
    <w:rsid w:val="00AB11C0"/>
    <w:rsid w:val="00AB2ED0"/>
    <w:rsid w:val="00AD7B05"/>
    <w:rsid w:val="00B01C66"/>
    <w:rsid w:val="00B07594"/>
    <w:rsid w:val="00B2541D"/>
    <w:rsid w:val="00B36E44"/>
    <w:rsid w:val="00B446D5"/>
    <w:rsid w:val="00B92ECC"/>
    <w:rsid w:val="00B940D8"/>
    <w:rsid w:val="00BA2B8E"/>
    <w:rsid w:val="00BB75A4"/>
    <w:rsid w:val="00BD5F01"/>
    <w:rsid w:val="00C31E17"/>
    <w:rsid w:val="00C60EDB"/>
    <w:rsid w:val="00C74C66"/>
    <w:rsid w:val="00C93845"/>
    <w:rsid w:val="00C97E1C"/>
    <w:rsid w:val="00CE5F87"/>
    <w:rsid w:val="00CF6AC6"/>
    <w:rsid w:val="00D118E4"/>
    <w:rsid w:val="00D1692B"/>
    <w:rsid w:val="00D16B2D"/>
    <w:rsid w:val="00D179B4"/>
    <w:rsid w:val="00D30901"/>
    <w:rsid w:val="00D319C2"/>
    <w:rsid w:val="00D73CEF"/>
    <w:rsid w:val="00D77121"/>
    <w:rsid w:val="00DA079D"/>
    <w:rsid w:val="00DC53F2"/>
    <w:rsid w:val="00DC732B"/>
    <w:rsid w:val="00DE24C3"/>
    <w:rsid w:val="00DE452B"/>
    <w:rsid w:val="00E442F3"/>
    <w:rsid w:val="00E72949"/>
    <w:rsid w:val="00E9464B"/>
    <w:rsid w:val="00EA5F53"/>
    <w:rsid w:val="00EB21F2"/>
    <w:rsid w:val="00EC04A8"/>
    <w:rsid w:val="00F11FE8"/>
    <w:rsid w:val="00F245AC"/>
    <w:rsid w:val="00F43EBF"/>
    <w:rsid w:val="00F44B9B"/>
    <w:rsid w:val="00F6746E"/>
    <w:rsid w:val="00F9067C"/>
    <w:rsid w:val="00F9151A"/>
    <w:rsid w:val="00F9239F"/>
    <w:rsid w:val="00FA222A"/>
    <w:rsid w:val="00FB00DA"/>
    <w:rsid w:val="00FB1220"/>
    <w:rsid w:val="00FB4FF9"/>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7E5A3"/>
  <w15:chartTrackingRefBased/>
  <w15:docId w15:val="{9DF97546-8C02-4598-871C-10A855A0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1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91D"/>
    <w:pPr>
      <w:tabs>
        <w:tab w:val="center" w:pos="4680"/>
        <w:tab w:val="right" w:pos="9360"/>
      </w:tabs>
    </w:pPr>
  </w:style>
  <w:style w:type="character" w:customStyle="1" w:styleId="HeaderChar">
    <w:name w:val="Header Char"/>
    <w:basedOn w:val="DefaultParagraphFont"/>
    <w:link w:val="Header"/>
    <w:uiPriority w:val="99"/>
    <w:rsid w:val="0026091D"/>
  </w:style>
  <w:style w:type="paragraph" w:styleId="Footer">
    <w:name w:val="footer"/>
    <w:basedOn w:val="Normal"/>
    <w:link w:val="FooterChar"/>
    <w:uiPriority w:val="99"/>
    <w:unhideWhenUsed/>
    <w:rsid w:val="0026091D"/>
    <w:pPr>
      <w:tabs>
        <w:tab w:val="center" w:pos="4680"/>
        <w:tab w:val="right" w:pos="9360"/>
      </w:tabs>
    </w:pPr>
  </w:style>
  <w:style w:type="character" w:customStyle="1" w:styleId="FooterChar">
    <w:name w:val="Footer Char"/>
    <w:basedOn w:val="DefaultParagraphFont"/>
    <w:link w:val="Footer"/>
    <w:uiPriority w:val="99"/>
    <w:rsid w:val="0026091D"/>
  </w:style>
  <w:style w:type="paragraph" w:styleId="BalloonText">
    <w:name w:val="Balloon Text"/>
    <w:basedOn w:val="Normal"/>
    <w:link w:val="BalloonTextChar"/>
    <w:uiPriority w:val="99"/>
    <w:semiHidden/>
    <w:unhideWhenUsed/>
    <w:rsid w:val="0026091D"/>
    <w:rPr>
      <w:rFonts w:ascii="Tahoma" w:hAnsi="Tahoma" w:cs="Tahoma"/>
      <w:sz w:val="16"/>
      <w:szCs w:val="16"/>
    </w:rPr>
  </w:style>
  <w:style w:type="character" w:customStyle="1" w:styleId="BalloonTextChar">
    <w:name w:val="Balloon Text Char"/>
    <w:link w:val="BalloonText"/>
    <w:uiPriority w:val="99"/>
    <w:semiHidden/>
    <w:rsid w:val="0026091D"/>
    <w:rPr>
      <w:rFonts w:ascii="Tahoma" w:hAnsi="Tahoma" w:cs="Tahoma"/>
      <w:sz w:val="16"/>
      <w:szCs w:val="16"/>
    </w:rPr>
  </w:style>
  <w:style w:type="paragraph" w:styleId="ListParagraph">
    <w:name w:val="List Paragraph"/>
    <w:basedOn w:val="Normal"/>
    <w:uiPriority w:val="34"/>
    <w:qFormat/>
    <w:rsid w:val="00814587"/>
    <w:pPr>
      <w:widowControl w:val="0"/>
      <w:suppressAutoHyphens/>
      <w:ind w:left="720"/>
    </w:pPr>
    <w:rPr>
      <w:rFonts w:ascii="Times New Roman" w:eastAsia="Lucida Sans Unicode" w:hAnsi="Times New Roman"/>
      <w:sz w:val="24"/>
      <w:szCs w:val="24"/>
    </w:rPr>
  </w:style>
  <w:style w:type="character" w:customStyle="1" w:styleId="usercontent">
    <w:name w:val="usercontent"/>
    <w:rsid w:val="00B01C66"/>
  </w:style>
  <w:style w:type="character" w:styleId="Hyperlink">
    <w:name w:val="Hyperlink"/>
    <w:rsid w:val="00557791"/>
    <w:rPr>
      <w:color w:val="0000FF"/>
      <w:u w:val="single"/>
    </w:rPr>
  </w:style>
  <w:style w:type="character" w:customStyle="1" w:styleId="go">
    <w:name w:val="go"/>
    <w:rsid w:val="00557791"/>
  </w:style>
  <w:style w:type="paragraph" w:styleId="NoSpacing">
    <w:name w:val="No Spacing"/>
    <w:uiPriority w:val="1"/>
    <w:qFormat/>
    <w:rsid w:val="00D1692B"/>
    <w:rPr>
      <w:sz w:val="22"/>
      <w:szCs w:val="22"/>
    </w:rPr>
  </w:style>
  <w:style w:type="character" w:styleId="UnresolvedMention">
    <w:name w:val="Unresolved Mention"/>
    <w:uiPriority w:val="99"/>
    <w:semiHidden/>
    <w:unhideWhenUsed/>
    <w:rsid w:val="00090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533330">
      <w:bodyDiv w:val="1"/>
      <w:marLeft w:val="0"/>
      <w:marRight w:val="0"/>
      <w:marTop w:val="0"/>
      <w:marBottom w:val="0"/>
      <w:divBdr>
        <w:top w:val="none" w:sz="0" w:space="0" w:color="auto"/>
        <w:left w:val="none" w:sz="0" w:space="0" w:color="auto"/>
        <w:bottom w:val="none" w:sz="0" w:space="0" w:color="auto"/>
        <w:right w:val="none" w:sz="0" w:space="0" w:color="auto"/>
      </w:divBdr>
    </w:div>
    <w:div w:id="2042977415">
      <w:bodyDiv w:val="1"/>
      <w:marLeft w:val="0"/>
      <w:marRight w:val="0"/>
      <w:marTop w:val="0"/>
      <w:marBottom w:val="0"/>
      <w:divBdr>
        <w:top w:val="none" w:sz="0" w:space="0" w:color="auto"/>
        <w:left w:val="none" w:sz="0" w:space="0" w:color="auto"/>
        <w:bottom w:val="none" w:sz="0" w:space="0" w:color="auto"/>
        <w:right w:val="none" w:sz="0" w:space="0" w:color="auto"/>
      </w:divBdr>
      <w:divsChild>
        <w:div w:id="1172332110">
          <w:marLeft w:val="0"/>
          <w:marRight w:val="0"/>
          <w:marTop w:val="0"/>
          <w:marBottom w:val="0"/>
          <w:divBdr>
            <w:top w:val="none" w:sz="0" w:space="0" w:color="auto"/>
            <w:left w:val="none" w:sz="0" w:space="0" w:color="auto"/>
            <w:bottom w:val="none" w:sz="0" w:space="0" w:color="auto"/>
            <w:right w:val="none" w:sz="0" w:space="0" w:color="auto"/>
          </w:divBdr>
        </w:div>
        <w:div w:id="2005358940">
          <w:marLeft w:val="0"/>
          <w:marRight w:val="0"/>
          <w:marTop w:val="0"/>
          <w:marBottom w:val="0"/>
          <w:divBdr>
            <w:top w:val="none" w:sz="0" w:space="0" w:color="auto"/>
            <w:left w:val="none" w:sz="0" w:space="0" w:color="auto"/>
            <w:bottom w:val="none" w:sz="0" w:space="0" w:color="auto"/>
            <w:right w:val="none" w:sz="0" w:space="0" w:color="auto"/>
          </w:divBdr>
        </w:div>
        <w:div w:id="946156146">
          <w:marLeft w:val="0"/>
          <w:marRight w:val="0"/>
          <w:marTop w:val="0"/>
          <w:marBottom w:val="0"/>
          <w:divBdr>
            <w:top w:val="none" w:sz="0" w:space="0" w:color="auto"/>
            <w:left w:val="none" w:sz="0" w:space="0" w:color="auto"/>
            <w:bottom w:val="none" w:sz="0" w:space="0" w:color="auto"/>
            <w:right w:val="none" w:sz="0" w:space="0" w:color="auto"/>
          </w:divBdr>
        </w:div>
        <w:div w:id="1643995162">
          <w:marLeft w:val="0"/>
          <w:marRight w:val="0"/>
          <w:marTop w:val="0"/>
          <w:marBottom w:val="0"/>
          <w:divBdr>
            <w:top w:val="none" w:sz="0" w:space="0" w:color="auto"/>
            <w:left w:val="none" w:sz="0" w:space="0" w:color="auto"/>
            <w:bottom w:val="none" w:sz="0" w:space="0" w:color="auto"/>
            <w:right w:val="none" w:sz="0" w:space="0" w:color="auto"/>
          </w:divBdr>
        </w:div>
        <w:div w:id="1773238271">
          <w:marLeft w:val="0"/>
          <w:marRight w:val="0"/>
          <w:marTop w:val="0"/>
          <w:marBottom w:val="0"/>
          <w:divBdr>
            <w:top w:val="none" w:sz="0" w:space="0" w:color="auto"/>
            <w:left w:val="none" w:sz="0" w:space="0" w:color="auto"/>
            <w:bottom w:val="none" w:sz="0" w:space="0" w:color="auto"/>
            <w:right w:val="none" w:sz="0" w:space="0" w:color="auto"/>
          </w:divBdr>
        </w:div>
        <w:div w:id="461463888">
          <w:marLeft w:val="0"/>
          <w:marRight w:val="0"/>
          <w:marTop w:val="0"/>
          <w:marBottom w:val="0"/>
          <w:divBdr>
            <w:top w:val="none" w:sz="0" w:space="0" w:color="auto"/>
            <w:left w:val="none" w:sz="0" w:space="0" w:color="auto"/>
            <w:bottom w:val="none" w:sz="0" w:space="0" w:color="auto"/>
            <w:right w:val="none" w:sz="0" w:space="0" w:color="auto"/>
          </w:divBdr>
        </w:div>
        <w:div w:id="1502088419">
          <w:marLeft w:val="0"/>
          <w:marRight w:val="0"/>
          <w:marTop w:val="0"/>
          <w:marBottom w:val="0"/>
          <w:divBdr>
            <w:top w:val="none" w:sz="0" w:space="0" w:color="auto"/>
            <w:left w:val="none" w:sz="0" w:space="0" w:color="auto"/>
            <w:bottom w:val="none" w:sz="0" w:space="0" w:color="auto"/>
            <w:right w:val="none" w:sz="0" w:space="0" w:color="auto"/>
          </w:divBdr>
        </w:div>
        <w:div w:id="1887721631">
          <w:marLeft w:val="0"/>
          <w:marRight w:val="0"/>
          <w:marTop w:val="0"/>
          <w:marBottom w:val="0"/>
          <w:divBdr>
            <w:top w:val="none" w:sz="0" w:space="0" w:color="auto"/>
            <w:left w:val="none" w:sz="0" w:space="0" w:color="auto"/>
            <w:bottom w:val="none" w:sz="0" w:space="0" w:color="auto"/>
            <w:right w:val="none" w:sz="0" w:space="0" w:color="auto"/>
          </w:divBdr>
        </w:div>
        <w:div w:id="2052075278">
          <w:marLeft w:val="0"/>
          <w:marRight w:val="0"/>
          <w:marTop w:val="0"/>
          <w:marBottom w:val="0"/>
          <w:divBdr>
            <w:top w:val="none" w:sz="0" w:space="0" w:color="auto"/>
            <w:left w:val="none" w:sz="0" w:space="0" w:color="auto"/>
            <w:bottom w:val="none" w:sz="0" w:space="0" w:color="auto"/>
            <w:right w:val="none" w:sz="0" w:space="0" w:color="auto"/>
          </w:divBdr>
        </w:div>
        <w:div w:id="931206426">
          <w:marLeft w:val="0"/>
          <w:marRight w:val="0"/>
          <w:marTop w:val="0"/>
          <w:marBottom w:val="0"/>
          <w:divBdr>
            <w:top w:val="none" w:sz="0" w:space="0" w:color="auto"/>
            <w:left w:val="none" w:sz="0" w:space="0" w:color="auto"/>
            <w:bottom w:val="none" w:sz="0" w:space="0" w:color="auto"/>
            <w:right w:val="none" w:sz="0" w:space="0" w:color="auto"/>
          </w:divBdr>
        </w:div>
        <w:div w:id="657198422">
          <w:marLeft w:val="0"/>
          <w:marRight w:val="0"/>
          <w:marTop w:val="0"/>
          <w:marBottom w:val="0"/>
          <w:divBdr>
            <w:top w:val="none" w:sz="0" w:space="0" w:color="auto"/>
            <w:left w:val="none" w:sz="0" w:space="0" w:color="auto"/>
            <w:bottom w:val="none" w:sz="0" w:space="0" w:color="auto"/>
            <w:right w:val="none" w:sz="0" w:space="0" w:color="auto"/>
          </w:divBdr>
        </w:div>
        <w:div w:id="518086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lasses@aetc.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aet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3457</CharactersWithSpaces>
  <SharedDoc>false</SharedDoc>
  <HLinks>
    <vt:vector size="6" baseType="variant">
      <vt:variant>
        <vt:i4>6488099</vt:i4>
      </vt:variant>
      <vt:variant>
        <vt:i4>0</vt:i4>
      </vt:variant>
      <vt:variant>
        <vt:i4>0</vt:i4>
      </vt:variant>
      <vt:variant>
        <vt:i4>5</vt:i4>
      </vt:variant>
      <vt:variant>
        <vt:lpwstr>http://www.aetc.us/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 Corbett</dc:creator>
  <cp:keywords/>
  <cp:lastModifiedBy>christine laurel</cp:lastModifiedBy>
  <cp:revision>2</cp:revision>
  <cp:lastPrinted>2019-06-26T15:08:00Z</cp:lastPrinted>
  <dcterms:created xsi:type="dcterms:W3CDTF">2023-08-16T13:57:00Z</dcterms:created>
  <dcterms:modified xsi:type="dcterms:W3CDTF">2023-08-16T13:57:00Z</dcterms:modified>
</cp:coreProperties>
</file>